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27" w:rsidRPr="00E909C3" w:rsidRDefault="00036527" w:rsidP="00036527">
      <w:pPr>
        <w:pStyle w:val="Default"/>
        <w:spacing w:line="276" w:lineRule="auto"/>
        <w:jc w:val="center"/>
        <w:rPr>
          <w:sz w:val="28"/>
          <w:szCs w:val="28"/>
        </w:rPr>
      </w:pPr>
      <w:r w:rsidRPr="00E909C3">
        <w:rPr>
          <w:b/>
          <w:bCs/>
          <w:sz w:val="28"/>
          <w:szCs w:val="28"/>
        </w:rPr>
        <w:t>Аннотация рабочей программы учебной дисциплины</w:t>
      </w:r>
    </w:p>
    <w:p w:rsidR="00036527" w:rsidRPr="00E91F50" w:rsidRDefault="00036527" w:rsidP="000365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right="-187"/>
        <w:jc w:val="center"/>
        <w:rPr>
          <w:rFonts w:ascii="Times New Roman" w:hAnsi="Times New Roman"/>
          <w:b/>
          <w:sz w:val="26"/>
          <w:szCs w:val="26"/>
        </w:rPr>
      </w:pPr>
      <w:r w:rsidRPr="00E91F50">
        <w:rPr>
          <w:rFonts w:ascii="Times New Roman" w:hAnsi="Times New Roman"/>
          <w:b/>
          <w:sz w:val="26"/>
          <w:szCs w:val="26"/>
        </w:rPr>
        <w:t>ЕН.01 ЭЛЕМЕНТЫ ВЫСШЕЙ МАТЕМАТИКИ</w:t>
      </w:r>
    </w:p>
    <w:p w:rsidR="00036527" w:rsidRPr="00BA193A" w:rsidRDefault="00036527" w:rsidP="000365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right="-187" w:firstLine="567"/>
        <w:jc w:val="both"/>
        <w:rPr>
          <w:rFonts w:ascii="Times New Roman" w:hAnsi="Times New Roman"/>
          <w:b/>
          <w:sz w:val="24"/>
          <w:szCs w:val="24"/>
        </w:rPr>
      </w:pPr>
      <w:r w:rsidRPr="00BA193A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036527" w:rsidRDefault="00036527" w:rsidP="000365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193A"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профессиональной образовательной программы профессиональной подготовки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193A">
        <w:rPr>
          <w:rFonts w:ascii="Times New Roman" w:hAnsi="Times New Roman"/>
          <w:sz w:val="24"/>
          <w:szCs w:val="24"/>
        </w:rPr>
        <w:t xml:space="preserve">по  </w:t>
      </w:r>
      <w:r>
        <w:rPr>
          <w:rFonts w:ascii="Times New Roman" w:hAnsi="Times New Roman"/>
          <w:sz w:val="24"/>
          <w:szCs w:val="24"/>
        </w:rPr>
        <w:t>специальности</w:t>
      </w:r>
      <w:r w:rsidRPr="00BA19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09.02.03</w:t>
      </w:r>
      <w:r w:rsidRPr="00F1428C">
        <w:rPr>
          <w:rFonts w:ascii="Times New Roman" w:hAnsi="Times New Roman"/>
          <w:noProof/>
          <w:sz w:val="24"/>
          <w:szCs w:val="24"/>
        </w:rPr>
        <w:t xml:space="preserve"> «</w:t>
      </w:r>
      <w:r>
        <w:rPr>
          <w:rFonts w:ascii="Times New Roman" w:hAnsi="Times New Roman"/>
          <w:noProof/>
          <w:sz w:val="24"/>
          <w:szCs w:val="24"/>
        </w:rPr>
        <w:t>Программирование в компьютерных системах</w:t>
      </w:r>
      <w:r w:rsidRPr="00F1428C">
        <w:rPr>
          <w:rFonts w:ascii="Times New Roman" w:hAnsi="Times New Roman"/>
          <w:noProof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A7241B">
        <w:rPr>
          <w:rFonts w:ascii="Times New Roman" w:hAnsi="Times New Roman"/>
          <w:sz w:val="24"/>
          <w:szCs w:val="24"/>
        </w:rPr>
        <w:t xml:space="preserve">в части изучения </w:t>
      </w:r>
      <w:r>
        <w:rPr>
          <w:rFonts w:ascii="Times New Roman" w:hAnsi="Times New Roman"/>
          <w:sz w:val="24"/>
          <w:szCs w:val="24"/>
        </w:rPr>
        <w:t>дисциплин математического и общего естественнонаучного</w:t>
      </w:r>
      <w:r w:rsidRPr="005707D7">
        <w:rPr>
          <w:rFonts w:ascii="Times New Roman" w:hAnsi="Times New Roman"/>
          <w:sz w:val="24"/>
          <w:szCs w:val="24"/>
        </w:rPr>
        <w:t xml:space="preserve"> </w:t>
      </w:r>
      <w:r w:rsidRPr="00A7241B">
        <w:rPr>
          <w:rFonts w:ascii="Times New Roman" w:hAnsi="Times New Roman"/>
          <w:sz w:val="24"/>
          <w:szCs w:val="24"/>
        </w:rPr>
        <w:t xml:space="preserve">цикла и освоения </w:t>
      </w:r>
      <w:r>
        <w:rPr>
          <w:rFonts w:ascii="Times New Roman" w:hAnsi="Times New Roman"/>
          <w:sz w:val="24"/>
          <w:szCs w:val="24"/>
        </w:rPr>
        <w:t>общих и профессиональных компетенций.</w:t>
      </w:r>
    </w:p>
    <w:p w:rsidR="00036527" w:rsidRDefault="00036527" w:rsidP="000365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36527" w:rsidRPr="006A3E49" w:rsidRDefault="00036527" w:rsidP="000365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A3E49">
        <w:rPr>
          <w:rFonts w:ascii="Times New Roman" w:hAnsi="Times New Roman"/>
          <w:b/>
          <w:sz w:val="24"/>
          <w:szCs w:val="24"/>
        </w:rPr>
        <w:t>общих компетенций:</w:t>
      </w:r>
    </w:p>
    <w:p w:rsidR="00036527" w:rsidRPr="00A7241B" w:rsidRDefault="00036527" w:rsidP="000365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36527" w:rsidRPr="00A7241B" w:rsidRDefault="00036527" w:rsidP="000365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36527" w:rsidRPr="00A7241B" w:rsidRDefault="00036527" w:rsidP="000365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036527" w:rsidRPr="00A7241B" w:rsidRDefault="00036527" w:rsidP="000365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36527" w:rsidRPr="00A7241B" w:rsidRDefault="00036527" w:rsidP="000365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036527" w:rsidRPr="00A7241B" w:rsidRDefault="00036527" w:rsidP="000365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036527" w:rsidRPr="00A7241B" w:rsidRDefault="00036527" w:rsidP="000365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036527" w:rsidRDefault="00036527" w:rsidP="000365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241B">
        <w:rPr>
          <w:rFonts w:ascii="Times New Roman" w:hAnsi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36527" w:rsidRDefault="00036527" w:rsidP="000365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036527" w:rsidRDefault="00036527" w:rsidP="0003652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6527" w:rsidRPr="00A95506" w:rsidRDefault="00036527" w:rsidP="000365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3E49">
        <w:rPr>
          <w:rFonts w:ascii="Times New Roman" w:hAnsi="Times New Roman" w:cs="Times New Roman"/>
          <w:b/>
          <w:sz w:val="24"/>
          <w:szCs w:val="24"/>
        </w:rPr>
        <w:t>профессиональных компетенций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соответствующих</w:t>
      </w:r>
      <w:r w:rsidRPr="00A95506">
        <w:rPr>
          <w:rFonts w:ascii="Times New Roman" w:hAnsi="Times New Roman" w:cs="Times New Roman"/>
          <w:sz w:val="24"/>
          <w:szCs w:val="24"/>
        </w:rPr>
        <w:t xml:space="preserve"> основным видам професси</w:t>
      </w:r>
      <w:r w:rsidRPr="00A95506">
        <w:rPr>
          <w:rFonts w:ascii="Times New Roman" w:hAnsi="Times New Roman" w:cs="Times New Roman"/>
          <w:sz w:val="24"/>
          <w:szCs w:val="24"/>
        </w:rPr>
        <w:t>о</w:t>
      </w:r>
      <w:r w:rsidRPr="00A95506">
        <w:rPr>
          <w:rFonts w:ascii="Times New Roman" w:hAnsi="Times New Roman" w:cs="Times New Roman"/>
          <w:sz w:val="24"/>
          <w:szCs w:val="24"/>
        </w:rPr>
        <w:t>нальной деятельности:</w:t>
      </w:r>
    </w:p>
    <w:p w:rsidR="00036527" w:rsidRDefault="00036527" w:rsidP="0003652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6527" w:rsidRPr="00A95506" w:rsidRDefault="00036527" w:rsidP="0003652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506">
        <w:rPr>
          <w:rFonts w:ascii="Times New Roman" w:hAnsi="Times New Roman" w:cs="Times New Roman"/>
          <w:sz w:val="24"/>
          <w:szCs w:val="24"/>
        </w:rPr>
        <w:t xml:space="preserve">ПК 1.1. </w:t>
      </w:r>
      <w:r>
        <w:rPr>
          <w:rFonts w:ascii="Times New Roman" w:hAnsi="Times New Roman" w:cs="Times New Roman"/>
          <w:sz w:val="24"/>
          <w:szCs w:val="24"/>
        </w:rPr>
        <w:t>Выполнять разработку спецификаций отдельных компонент.</w:t>
      </w:r>
    </w:p>
    <w:p w:rsidR="00036527" w:rsidRPr="00A95506" w:rsidRDefault="00036527" w:rsidP="0003652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5506">
        <w:rPr>
          <w:rFonts w:ascii="Times New Roman" w:hAnsi="Times New Roman" w:cs="Times New Roman"/>
          <w:sz w:val="24"/>
          <w:szCs w:val="24"/>
        </w:rPr>
        <w:t xml:space="preserve">ПК 1.2. </w:t>
      </w:r>
      <w:r>
        <w:rPr>
          <w:rFonts w:ascii="Times New Roman" w:hAnsi="Times New Roman" w:cs="Times New Roman"/>
          <w:sz w:val="24"/>
          <w:szCs w:val="24"/>
        </w:rPr>
        <w:t>Осуществлять разработку кода программного продукта на основе готовых спецификаций на уровне модуля.</w:t>
      </w:r>
    </w:p>
    <w:p w:rsidR="00036527" w:rsidRDefault="00036527" w:rsidP="0003652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ПК 2.4. Реализовывать методы и технологии защиты информации в базах данных. </w:t>
      </w:r>
    </w:p>
    <w:p w:rsidR="00036527" w:rsidRDefault="00036527" w:rsidP="0003652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3.4.Осуществлять разработку тестовых наборов и тестовых сценариев.</w:t>
      </w:r>
    </w:p>
    <w:p w:rsidR="00036527" w:rsidRDefault="00036527" w:rsidP="000365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noProof/>
          <w:sz w:val="24"/>
          <w:szCs w:val="24"/>
        </w:rPr>
      </w:pPr>
      <w:r w:rsidRPr="00B0548D"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B0548D">
        <w:rPr>
          <w:rFonts w:ascii="Times New Roman" w:hAnsi="Times New Roman"/>
          <w:sz w:val="24"/>
          <w:szCs w:val="24"/>
        </w:rPr>
        <w:t>учебная</w:t>
      </w:r>
      <w:r w:rsidRPr="00B0548D">
        <w:rPr>
          <w:rFonts w:ascii="Times New Roman" w:hAnsi="Times New Roman"/>
          <w:b/>
          <w:sz w:val="24"/>
          <w:szCs w:val="24"/>
        </w:rPr>
        <w:t xml:space="preserve"> </w:t>
      </w:r>
      <w:r w:rsidRPr="00B0548D">
        <w:rPr>
          <w:rFonts w:ascii="Times New Roman" w:hAnsi="Times New Roman"/>
          <w:sz w:val="24"/>
          <w:szCs w:val="24"/>
        </w:rPr>
        <w:t xml:space="preserve">дисциплина </w:t>
      </w:r>
      <w:r>
        <w:rPr>
          <w:rFonts w:ascii="Times New Roman" w:hAnsi="Times New Roman"/>
          <w:sz w:val="24"/>
          <w:szCs w:val="24"/>
        </w:rPr>
        <w:t xml:space="preserve">ЕН.01 </w:t>
      </w:r>
      <w:r w:rsidRPr="00B0548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Элементы высшей математики</w:t>
      </w:r>
      <w:r w:rsidRPr="00B0548D">
        <w:rPr>
          <w:rFonts w:ascii="Times New Roman" w:hAnsi="Times New Roman"/>
          <w:sz w:val="24"/>
          <w:szCs w:val="24"/>
        </w:rPr>
        <w:t>» входит в</w:t>
      </w:r>
      <w:r>
        <w:rPr>
          <w:rFonts w:ascii="Times New Roman" w:hAnsi="Times New Roman"/>
          <w:sz w:val="24"/>
          <w:szCs w:val="24"/>
        </w:rPr>
        <w:t xml:space="preserve"> ЕН.00 </w:t>
      </w:r>
      <w:r w:rsidRPr="006A3E49">
        <w:rPr>
          <w:rFonts w:ascii="Times New Roman" w:hAnsi="Times New Roman"/>
          <w:sz w:val="24"/>
          <w:szCs w:val="24"/>
        </w:rPr>
        <w:t>Математический и общий естественнонаучный</w:t>
      </w:r>
      <w:r>
        <w:rPr>
          <w:rFonts w:ascii="Times New Roman" w:hAnsi="Times New Roman"/>
          <w:sz w:val="24"/>
          <w:szCs w:val="24"/>
        </w:rPr>
        <w:t xml:space="preserve"> цикл дисциплин </w:t>
      </w:r>
      <w:r w:rsidRPr="00D61AD3">
        <w:rPr>
          <w:rFonts w:ascii="Times New Roman" w:hAnsi="Times New Roman"/>
          <w:sz w:val="24"/>
          <w:szCs w:val="24"/>
        </w:rPr>
        <w:t xml:space="preserve">и изучается с учетом </w:t>
      </w:r>
      <w:r>
        <w:rPr>
          <w:rFonts w:ascii="Times New Roman" w:hAnsi="Times New Roman"/>
          <w:sz w:val="24"/>
          <w:szCs w:val="24"/>
        </w:rPr>
        <w:t>технического профиля</w:t>
      </w:r>
      <w:r w:rsidRPr="00D61AD3">
        <w:rPr>
          <w:rFonts w:ascii="Times New Roman" w:hAnsi="Times New Roman"/>
          <w:sz w:val="24"/>
          <w:szCs w:val="24"/>
        </w:rPr>
        <w:t xml:space="preserve"> профессионального образования специальности </w:t>
      </w:r>
      <w:r>
        <w:rPr>
          <w:rFonts w:ascii="Times New Roman" w:hAnsi="Times New Roman"/>
          <w:sz w:val="24"/>
          <w:szCs w:val="24"/>
        </w:rPr>
        <w:t>09.02.03</w:t>
      </w:r>
      <w:r w:rsidRPr="00935D8D">
        <w:rPr>
          <w:rFonts w:ascii="Times New Roman" w:hAnsi="Times New Roman"/>
          <w:noProof/>
          <w:sz w:val="24"/>
          <w:szCs w:val="24"/>
        </w:rPr>
        <w:t xml:space="preserve"> «</w:t>
      </w:r>
      <w:r>
        <w:rPr>
          <w:rFonts w:ascii="Times New Roman" w:hAnsi="Times New Roman"/>
          <w:noProof/>
          <w:sz w:val="24"/>
          <w:szCs w:val="24"/>
        </w:rPr>
        <w:t>Программирование в компьютерных системах</w:t>
      </w:r>
      <w:r w:rsidRPr="00935D8D">
        <w:rPr>
          <w:rFonts w:ascii="Times New Roman" w:hAnsi="Times New Roman"/>
          <w:noProof/>
          <w:sz w:val="24"/>
          <w:szCs w:val="24"/>
        </w:rPr>
        <w:t>»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036527" w:rsidRDefault="00036527" w:rsidP="0003652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36527" w:rsidRPr="00B0548D" w:rsidRDefault="00036527" w:rsidP="000365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548D">
        <w:rPr>
          <w:rFonts w:ascii="Times New Roman" w:hAnsi="Times New Roman"/>
          <w:b/>
          <w:sz w:val="24"/>
          <w:szCs w:val="24"/>
        </w:rPr>
        <w:t>1.3. Цели и задачи учебной дисциплины – требования к результатам освоения дисциплины:</w:t>
      </w:r>
    </w:p>
    <w:p w:rsidR="00036527" w:rsidRPr="00B0548D" w:rsidRDefault="00036527" w:rsidP="000365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0548D"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 уметь:</w:t>
      </w:r>
    </w:p>
    <w:p w:rsidR="00036527" w:rsidRDefault="00036527" w:rsidP="000365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3615D">
        <w:rPr>
          <w:rFonts w:ascii="Times New Roman" w:hAnsi="Times New Roman"/>
          <w:sz w:val="24"/>
          <w:szCs w:val="24"/>
        </w:rPr>
        <w:t xml:space="preserve"> выполнять операции над матрицами и решать системы линейных уравнений; </w:t>
      </w:r>
    </w:p>
    <w:p w:rsidR="00036527" w:rsidRDefault="00036527" w:rsidP="000365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C3615D">
        <w:rPr>
          <w:rFonts w:ascii="Times New Roman" w:hAnsi="Times New Roman"/>
          <w:sz w:val="24"/>
          <w:szCs w:val="24"/>
        </w:rPr>
        <w:t>решать задачи, используя уравнения прямых и кривых второго порядка на плоск</w:t>
      </w:r>
      <w:r w:rsidRPr="00C3615D">
        <w:rPr>
          <w:rFonts w:ascii="Times New Roman" w:hAnsi="Times New Roman"/>
          <w:sz w:val="24"/>
          <w:szCs w:val="24"/>
        </w:rPr>
        <w:t>о</w:t>
      </w:r>
      <w:r w:rsidRPr="00C3615D">
        <w:rPr>
          <w:rFonts w:ascii="Times New Roman" w:hAnsi="Times New Roman"/>
          <w:sz w:val="24"/>
          <w:szCs w:val="24"/>
        </w:rPr>
        <w:t xml:space="preserve">сти; </w:t>
      </w:r>
    </w:p>
    <w:p w:rsidR="00036527" w:rsidRDefault="00036527" w:rsidP="000365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3615D">
        <w:rPr>
          <w:rFonts w:ascii="Times New Roman" w:hAnsi="Times New Roman"/>
          <w:sz w:val="24"/>
          <w:szCs w:val="24"/>
        </w:rPr>
        <w:t xml:space="preserve">применять методы дифференциального и интегрального исчисления; </w:t>
      </w:r>
    </w:p>
    <w:p w:rsidR="00036527" w:rsidRDefault="00036527" w:rsidP="000365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3615D">
        <w:rPr>
          <w:rFonts w:ascii="Times New Roman" w:hAnsi="Times New Roman"/>
          <w:sz w:val="24"/>
          <w:szCs w:val="24"/>
        </w:rPr>
        <w:t xml:space="preserve">решать дифференциальные уравнения; </w:t>
      </w:r>
    </w:p>
    <w:p w:rsidR="00036527" w:rsidRDefault="00036527" w:rsidP="000365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3615D">
        <w:rPr>
          <w:rFonts w:ascii="Times New Roman" w:hAnsi="Times New Roman"/>
          <w:sz w:val="24"/>
          <w:szCs w:val="24"/>
        </w:rPr>
        <w:t>пользоваться понятиями теории комплек</w:t>
      </w:r>
      <w:r w:rsidRPr="00C3615D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ных чисел.</w:t>
      </w:r>
    </w:p>
    <w:p w:rsidR="00036527" w:rsidRPr="002C31F1" w:rsidRDefault="00036527" w:rsidP="000365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6527" w:rsidRDefault="00036527" w:rsidP="00036527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0548D"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 знать:</w:t>
      </w:r>
    </w:p>
    <w:p w:rsidR="00036527" w:rsidRDefault="00036527" w:rsidP="00036527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C3615D">
        <w:rPr>
          <w:rFonts w:ascii="Times New Roman" w:hAnsi="Times New Roman"/>
          <w:sz w:val="24"/>
          <w:szCs w:val="24"/>
        </w:rPr>
        <w:t xml:space="preserve">основы математического анализа, линейной алгебры и аналитической геометрии; </w:t>
      </w:r>
    </w:p>
    <w:p w:rsidR="00036527" w:rsidRDefault="00036527" w:rsidP="00036527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3615D">
        <w:rPr>
          <w:rFonts w:ascii="Times New Roman" w:hAnsi="Times New Roman"/>
          <w:sz w:val="24"/>
          <w:szCs w:val="24"/>
        </w:rPr>
        <w:t xml:space="preserve">основы дифференциального и интегрального исчисления; </w:t>
      </w:r>
    </w:p>
    <w:p w:rsidR="00036527" w:rsidRPr="00A47263" w:rsidRDefault="00036527" w:rsidP="00036527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3615D">
        <w:rPr>
          <w:rFonts w:ascii="Times New Roman" w:hAnsi="Times New Roman"/>
          <w:sz w:val="24"/>
          <w:szCs w:val="24"/>
        </w:rPr>
        <w:t>основы теории ко</w:t>
      </w:r>
      <w:r w:rsidRPr="00C3615D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плексных чисел.</w:t>
      </w:r>
    </w:p>
    <w:p w:rsidR="00036527" w:rsidRDefault="00036527" w:rsidP="000365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36527" w:rsidRDefault="00036527" w:rsidP="000365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0548D">
        <w:rPr>
          <w:rFonts w:ascii="Times New Roman" w:hAnsi="Times New Roman"/>
          <w:b/>
          <w:sz w:val="24"/>
          <w:szCs w:val="24"/>
        </w:rPr>
        <w:t>1.4. Рекомендуемое количество часов на освоение учебной дисциплины</w:t>
      </w:r>
    </w:p>
    <w:p w:rsidR="00036527" w:rsidRPr="00B0548D" w:rsidRDefault="00036527" w:rsidP="000365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6527" w:rsidRPr="00D61AD3" w:rsidRDefault="00036527" w:rsidP="000365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61AD3">
        <w:rPr>
          <w:rFonts w:ascii="Times New Roman" w:hAnsi="Times New Roman"/>
          <w:sz w:val="24"/>
          <w:szCs w:val="24"/>
        </w:rPr>
        <w:t>В соответствии с ФГОС</w:t>
      </w:r>
      <w:r>
        <w:rPr>
          <w:rFonts w:ascii="Times New Roman" w:hAnsi="Times New Roman"/>
          <w:sz w:val="24"/>
          <w:szCs w:val="24"/>
        </w:rPr>
        <w:t xml:space="preserve"> СПО по специальности 09.02.03 «Программирование в компьютерных системах» </w:t>
      </w:r>
      <w:r w:rsidRPr="00D61AD3">
        <w:rPr>
          <w:rFonts w:ascii="Times New Roman" w:hAnsi="Times New Roman"/>
          <w:sz w:val="24"/>
          <w:szCs w:val="24"/>
        </w:rPr>
        <w:t xml:space="preserve"> по Учебному плану на освоение учебной дисциплины </w:t>
      </w:r>
      <w:r>
        <w:rPr>
          <w:rFonts w:ascii="Times New Roman" w:hAnsi="Times New Roman"/>
          <w:sz w:val="24"/>
          <w:szCs w:val="24"/>
        </w:rPr>
        <w:t>ЕН.01 «Элементы высшей математики</w:t>
      </w:r>
      <w:r w:rsidRPr="00D61AD3">
        <w:rPr>
          <w:rFonts w:ascii="Times New Roman" w:hAnsi="Times New Roman"/>
          <w:sz w:val="24"/>
          <w:szCs w:val="24"/>
        </w:rPr>
        <w:t>» отводится максимальной учебной нагрузки студента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240</w:t>
      </w:r>
      <w:r w:rsidRPr="007223E7">
        <w:rPr>
          <w:rFonts w:ascii="Times New Roman" w:hAnsi="Times New Roman"/>
          <w:sz w:val="24"/>
          <w:szCs w:val="24"/>
        </w:rPr>
        <w:t xml:space="preserve"> ч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сов</w:t>
      </w:r>
      <w:r w:rsidRPr="00D61AD3">
        <w:rPr>
          <w:rFonts w:ascii="Times New Roman" w:hAnsi="Times New Roman"/>
          <w:sz w:val="24"/>
          <w:szCs w:val="24"/>
        </w:rPr>
        <w:t>, в том числе:</w:t>
      </w:r>
    </w:p>
    <w:p w:rsidR="00036527" w:rsidRPr="00D61AD3" w:rsidRDefault="00036527" w:rsidP="000365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61AD3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160</w:t>
      </w:r>
      <w:r w:rsidRPr="007223E7">
        <w:rPr>
          <w:rFonts w:ascii="Times New Roman" w:hAnsi="Times New Roman"/>
          <w:b/>
          <w:sz w:val="24"/>
          <w:szCs w:val="24"/>
        </w:rPr>
        <w:t xml:space="preserve"> </w:t>
      </w:r>
      <w:r w:rsidRPr="00D61AD3">
        <w:rPr>
          <w:rFonts w:ascii="Times New Roman" w:hAnsi="Times New Roman"/>
          <w:sz w:val="24"/>
          <w:szCs w:val="24"/>
        </w:rPr>
        <w:t xml:space="preserve">часов, </w:t>
      </w:r>
    </w:p>
    <w:p w:rsidR="00036527" w:rsidRDefault="00036527" w:rsidP="000365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61AD3">
        <w:rPr>
          <w:rFonts w:ascii="Times New Roman" w:hAnsi="Times New Roman"/>
          <w:sz w:val="24"/>
          <w:szCs w:val="24"/>
        </w:rPr>
        <w:t xml:space="preserve">самостоятельной работы студента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80</w:t>
      </w:r>
      <w:r>
        <w:rPr>
          <w:rFonts w:ascii="Times New Roman" w:hAnsi="Times New Roman"/>
          <w:sz w:val="24"/>
          <w:szCs w:val="24"/>
        </w:rPr>
        <w:t xml:space="preserve"> часов,</w:t>
      </w:r>
    </w:p>
    <w:p w:rsidR="00036527" w:rsidRPr="00D61AD3" w:rsidRDefault="00036527" w:rsidP="000365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практические и лабораторные работы – </w:t>
      </w:r>
      <w:r>
        <w:rPr>
          <w:rFonts w:ascii="Times New Roman" w:hAnsi="Times New Roman"/>
          <w:b/>
          <w:sz w:val="24"/>
          <w:szCs w:val="24"/>
        </w:rPr>
        <w:t>52</w:t>
      </w:r>
      <w:r>
        <w:rPr>
          <w:rFonts w:ascii="Times New Roman" w:hAnsi="Times New Roman"/>
          <w:sz w:val="24"/>
          <w:szCs w:val="24"/>
        </w:rPr>
        <w:t xml:space="preserve"> часа.</w:t>
      </w:r>
    </w:p>
    <w:p w:rsidR="00036527" w:rsidRDefault="00036527" w:rsidP="000365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036527" w:rsidRPr="00036527" w:rsidRDefault="00036527" w:rsidP="000365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rFonts w:ascii="Times New Roman" w:hAnsi="Times New Roman"/>
          <w:b/>
        </w:rPr>
      </w:pPr>
      <w:r w:rsidRPr="00036527">
        <w:rPr>
          <w:rFonts w:ascii="Times New Roman" w:hAnsi="Times New Roman"/>
          <w:b/>
        </w:rPr>
        <w:t>Содержание учебного материала</w:t>
      </w:r>
    </w:p>
    <w:tbl>
      <w:tblPr>
        <w:tblW w:w="9738" w:type="dxa"/>
        <w:tblInd w:w="-34" w:type="dxa"/>
        <w:tblLayout w:type="fixed"/>
        <w:tblLook w:val="04A0"/>
      </w:tblPr>
      <w:tblGrid>
        <w:gridCol w:w="1390"/>
        <w:gridCol w:w="8348"/>
      </w:tblGrid>
      <w:tr w:rsidR="00036527" w:rsidRPr="00036527" w:rsidTr="00052C0C">
        <w:trPr>
          <w:trHeight w:val="509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№ раз-де-лов</w:t>
            </w:r>
          </w:p>
        </w:tc>
        <w:tc>
          <w:tcPr>
            <w:tcW w:w="3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Наименование разделов и тем</w:t>
            </w:r>
          </w:p>
        </w:tc>
      </w:tr>
      <w:tr w:rsidR="00036527" w:rsidRPr="00036527" w:rsidTr="00052C0C">
        <w:trPr>
          <w:trHeight w:val="509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</w:p>
        </w:tc>
        <w:tc>
          <w:tcPr>
            <w:tcW w:w="3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</w:p>
        </w:tc>
      </w:tr>
      <w:tr w:rsidR="00036527" w:rsidRPr="00036527" w:rsidTr="00052C0C">
        <w:trPr>
          <w:trHeight w:val="509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</w:p>
        </w:tc>
        <w:tc>
          <w:tcPr>
            <w:tcW w:w="3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</w:p>
        </w:tc>
      </w:tr>
      <w:tr w:rsidR="00036527" w:rsidRPr="00036527" w:rsidTr="00052C0C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Введение.</w:t>
            </w:r>
          </w:p>
        </w:tc>
      </w:tr>
      <w:tr w:rsidR="00036527" w:rsidRPr="00036527" w:rsidTr="00052C0C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3652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Элементы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нейной алгебры</w:t>
            </w:r>
          </w:p>
        </w:tc>
      </w:tr>
      <w:tr w:rsidR="00036527" w:rsidRPr="00036527" w:rsidTr="00052C0C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1.1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E434C0" w:rsidRDefault="00036527" w:rsidP="00E434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Матрицы и определ</w:t>
            </w: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тели</w:t>
            </w:r>
          </w:p>
        </w:tc>
      </w:tr>
      <w:tr w:rsidR="00036527" w:rsidRPr="00036527" w:rsidTr="00052C0C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1.2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E434C0" w:rsidRDefault="00036527" w:rsidP="00E434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Системы линейных ура</w:t>
            </w: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нений</w:t>
            </w:r>
          </w:p>
        </w:tc>
      </w:tr>
      <w:tr w:rsidR="00036527" w:rsidRPr="00036527" w:rsidTr="00052C0C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E434C0" w:rsidRDefault="00036527" w:rsidP="00E434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Элементы аналитич</w:t>
            </w:r>
            <w:r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color w:val="000000"/>
                <w:spacing w:val="-3"/>
                <w:sz w:val="24"/>
                <w:szCs w:val="24"/>
              </w:rPr>
              <w:t>ской геометрии</w:t>
            </w:r>
          </w:p>
        </w:tc>
      </w:tr>
      <w:tr w:rsidR="00036527" w:rsidRPr="00036527" w:rsidTr="00052C0C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36527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Векторы. Операции над векторами</w:t>
            </w:r>
          </w:p>
        </w:tc>
      </w:tr>
      <w:tr w:rsidR="00036527" w:rsidRPr="00036527" w:rsidTr="00052C0C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E434C0" w:rsidRDefault="00036527" w:rsidP="00E434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Прямая</w:t>
            </w:r>
            <w:proofErr w:type="gramEnd"/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 xml:space="preserve"> на плоскости. Кривые второго п</w:t>
            </w: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рядка</w:t>
            </w:r>
          </w:p>
        </w:tc>
      </w:tr>
      <w:tr w:rsidR="00036527" w:rsidRPr="00036527" w:rsidTr="00052C0C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E434C0" w:rsidRDefault="00036527" w:rsidP="00E434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математического ан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лиза</w:t>
            </w:r>
          </w:p>
        </w:tc>
      </w:tr>
      <w:tr w:rsidR="00036527" w:rsidRPr="00036527" w:rsidTr="00052C0C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3.1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365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Теория пределов. Непрерывность</w:t>
            </w:r>
          </w:p>
          <w:p w:rsidR="00036527" w:rsidRPr="00036527" w:rsidRDefault="00036527" w:rsidP="00052C0C">
            <w:pPr>
              <w:rPr>
                <w:rFonts w:ascii="Times New Roman" w:hAnsi="Times New Roman"/>
                <w:bCs/>
              </w:rPr>
            </w:pPr>
          </w:p>
        </w:tc>
      </w:tr>
      <w:tr w:rsidR="00036527" w:rsidRPr="00036527" w:rsidTr="00052C0C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  <w:r w:rsidRPr="00036527">
              <w:rPr>
                <w:rFonts w:ascii="Times New Roman" w:hAnsi="Times New Roman"/>
              </w:rPr>
              <w:t>3.2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  <w:bCs/>
              </w:rPr>
            </w:pP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Дифференциальное исчисление функции одной действительной переме</w:t>
            </w: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ной</w:t>
            </w:r>
          </w:p>
        </w:tc>
      </w:tr>
      <w:tr w:rsidR="00036527" w:rsidRPr="00036527" w:rsidTr="00052C0C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E434C0" w:rsidRDefault="00036527" w:rsidP="00E434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Интегральное исчисление функции одной действительной переме</w:t>
            </w: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036527">
              <w:rPr>
                <w:rFonts w:ascii="Times New Roman" w:hAnsi="Times New Roman"/>
                <w:bCs/>
                <w:sz w:val="24"/>
                <w:szCs w:val="24"/>
              </w:rPr>
              <w:t>ной</w:t>
            </w:r>
          </w:p>
        </w:tc>
      </w:tr>
      <w:tr w:rsidR="00036527" w:rsidRPr="00036527" w:rsidTr="00052C0C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036527" w:rsidP="00052C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E434C0" w:rsidRPr="00E434C0" w:rsidRDefault="00E434C0" w:rsidP="00E434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Дифференциальное исчисление функции н</w:t>
            </w: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 xml:space="preserve">скольких действительных </w:t>
            </w:r>
          </w:p>
          <w:p w:rsidR="00036527" w:rsidRPr="00036527" w:rsidRDefault="00E434C0" w:rsidP="00E434C0">
            <w:pPr>
              <w:rPr>
                <w:rFonts w:ascii="Times New Roman" w:hAnsi="Times New Roman"/>
                <w:bCs/>
              </w:rPr>
            </w:pP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ременных</w:t>
            </w:r>
          </w:p>
        </w:tc>
      </w:tr>
      <w:tr w:rsidR="00036527" w:rsidRPr="00036527" w:rsidTr="00E434C0">
        <w:trPr>
          <w:trHeight w:val="552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036527" w:rsidRDefault="00E434C0" w:rsidP="00052C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36527" w:rsidRPr="00E434C0" w:rsidRDefault="00E434C0" w:rsidP="00E434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Интегральное исчисление функции нескольких действительных пер</w:t>
            </w: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менных</w:t>
            </w:r>
          </w:p>
        </w:tc>
      </w:tr>
      <w:tr w:rsidR="00E434C0" w:rsidRPr="00036527" w:rsidTr="00E434C0">
        <w:trPr>
          <w:trHeight w:val="555"/>
        </w:trPr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E434C0" w:rsidRPr="00036527" w:rsidRDefault="00E434C0" w:rsidP="00052C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E434C0" w:rsidRPr="00E434C0" w:rsidRDefault="00E434C0" w:rsidP="00052C0C">
            <w:pPr>
              <w:rPr>
                <w:rFonts w:ascii="Times New Roman" w:hAnsi="Times New Roman"/>
              </w:rPr>
            </w:pP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Теория рядов</w:t>
            </w:r>
          </w:p>
        </w:tc>
      </w:tr>
      <w:tr w:rsidR="00E434C0" w:rsidRPr="00036527" w:rsidTr="00E434C0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E434C0" w:rsidRPr="00036527" w:rsidRDefault="00E434C0" w:rsidP="00052C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E434C0" w:rsidRPr="00E434C0" w:rsidRDefault="00E434C0" w:rsidP="00E434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Обыкновенные дифференциальные ура</w:t>
            </w: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нения</w:t>
            </w:r>
          </w:p>
        </w:tc>
      </w:tr>
      <w:tr w:rsidR="00E434C0" w:rsidRPr="00036527" w:rsidTr="00E434C0">
        <w:trPr>
          <w:trHeight w:val="488"/>
        </w:trPr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E434C0" w:rsidRPr="00036527" w:rsidRDefault="00E434C0" w:rsidP="00052C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3.8</w:t>
            </w:r>
          </w:p>
        </w:tc>
        <w:tc>
          <w:tcPr>
            <w:tcW w:w="37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E434C0" w:rsidRPr="00E434C0" w:rsidRDefault="00E434C0" w:rsidP="00E434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 xml:space="preserve">Основы теории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комплексных ч</w:t>
            </w: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E434C0">
              <w:rPr>
                <w:rFonts w:ascii="Times New Roman" w:hAnsi="Times New Roman"/>
                <w:bCs/>
                <w:sz w:val="24"/>
                <w:szCs w:val="24"/>
              </w:rPr>
              <w:t>сел</w:t>
            </w:r>
          </w:p>
        </w:tc>
      </w:tr>
    </w:tbl>
    <w:p w:rsidR="00270AAE" w:rsidRPr="00036527" w:rsidRDefault="00270AAE">
      <w:pPr>
        <w:rPr>
          <w:rFonts w:ascii="Times New Roman" w:hAnsi="Times New Roman"/>
        </w:rPr>
      </w:pPr>
    </w:p>
    <w:sectPr w:rsidR="00270AAE" w:rsidRPr="00036527" w:rsidSect="00270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036527"/>
    <w:rsid w:val="00036527"/>
    <w:rsid w:val="00270AAE"/>
    <w:rsid w:val="00E43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5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652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uiPriority w:val="99"/>
    <w:rsid w:val="000365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2018-05-06T19:29:00Z</dcterms:created>
  <dcterms:modified xsi:type="dcterms:W3CDTF">2018-05-06T19:45:00Z</dcterms:modified>
</cp:coreProperties>
</file>